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DE0D" w14:textId="1CA5FAFD" w:rsidR="00645390" w:rsidRPr="005E5B64" w:rsidRDefault="0088297F" w:rsidP="00CD26C0">
      <w:pPr>
        <w:pStyle w:val="1"/>
        <w:spacing w:before="155" w:after="93"/>
        <w:jc w:val="center"/>
        <w:rPr>
          <w:sz w:val="24"/>
          <w:szCs w:val="24"/>
        </w:rPr>
      </w:pPr>
      <w:r w:rsidRPr="005E5B64">
        <w:rPr>
          <w:rFonts w:hint="eastAsia"/>
          <w:sz w:val="24"/>
          <w:szCs w:val="24"/>
        </w:rPr>
        <w:t>茨城県「不法就労者」通報制度の</w:t>
      </w:r>
      <w:r w:rsidR="0007384C" w:rsidRPr="005E5B64">
        <w:rPr>
          <w:rFonts w:hint="eastAsia"/>
          <w:sz w:val="24"/>
          <w:szCs w:val="24"/>
        </w:rPr>
        <w:t>創設</w:t>
      </w:r>
      <w:r w:rsidRPr="005E5B64">
        <w:rPr>
          <w:rFonts w:hint="eastAsia"/>
          <w:sz w:val="24"/>
          <w:szCs w:val="24"/>
        </w:rPr>
        <w:t>に対する反対声明</w:t>
      </w:r>
    </w:p>
    <w:p w14:paraId="26B06CC8" w14:textId="77777777" w:rsidR="00645390" w:rsidRPr="005E5B64" w:rsidRDefault="00645390" w:rsidP="00972803">
      <w:pPr>
        <w:spacing w:after="93"/>
        <w:ind w:firstLineChars="0" w:firstLine="0"/>
        <w:rPr>
          <w:color w:val="000000" w:themeColor="text1"/>
        </w:rPr>
      </w:pPr>
    </w:p>
    <w:p w14:paraId="7CB31B8D" w14:textId="61F52403" w:rsidR="00645390" w:rsidRPr="005E5B64" w:rsidRDefault="00912EAA" w:rsidP="00CD26C0">
      <w:pPr>
        <w:spacing w:after="93"/>
        <w:ind w:firstLine="221"/>
        <w:rPr>
          <w:rFonts w:ascii="ＭＳ 明朝" w:hAnsi="ＭＳ 明朝"/>
          <w:color w:val="000000" w:themeColor="text1"/>
        </w:rPr>
      </w:pPr>
      <w:r w:rsidRPr="005E5B64">
        <w:rPr>
          <w:rFonts w:ascii="ＭＳ 明朝" w:hAnsi="ＭＳ 明朝" w:hint="eastAsia"/>
          <w:color w:val="000000" w:themeColor="text1"/>
          <w:spacing w:val="10"/>
          <w:shd w:val="clear" w:color="auto" w:fill="FFFFFF"/>
        </w:rPr>
        <w:t>私たちは、外国</w:t>
      </w:r>
      <w:r w:rsidRPr="005E5B64">
        <w:rPr>
          <w:rFonts w:ascii="Yu Gothic" w:eastAsia="Yu Gothic" w:hAnsi="Yu Gothic" w:cs="Yu Gothic" w:hint="eastAsia"/>
          <w:color w:val="000000" w:themeColor="text1"/>
          <w:spacing w:val="10"/>
          <w:shd w:val="clear" w:color="auto" w:fill="FFFFFF"/>
        </w:rPr>
        <w:t>⼈</w:t>
      </w:r>
      <w:r w:rsidRPr="005E5B64">
        <w:rPr>
          <w:rFonts w:ascii="ＭＳ 明朝" w:hAnsi="ＭＳ 明朝" w:hint="eastAsia"/>
          <w:color w:val="000000" w:themeColor="text1"/>
          <w:spacing w:val="10"/>
          <w:shd w:val="clear" w:color="auto" w:fill="FFFFFF"/>
        </w:rPr>
        <w:t>、</w:t>
      </w:r>
      <w:r w:rsidRPr="005E5B64">
        <w:rPr>
          <w:rFonts w:ascii="Yu Gothic" w:eastAsia="Yu Gothic" w:hAnsi="Yu Gothic" w:cs="Yu Gothic" w:hint="eastAsia"/>
          <w:color w:val="000000" w:themeColor="text1"/>
          <w:spacing w:val="10"/>
          <w:shd w:val="clear" w:color="auto" w:fill="FFFFFF"/>
        </w:rPr>
        <w:t>⺠</w:t>
      </w:r>
      <w:r w:rsidRPr="005E5B64">
        <w:rPr>
          <w:rFonts w:ascii="ＭＳ 明朝" w:hAnsi="ＭＳ 明朝" w:hint="eastAsia"/>
          <w:color w:val="000000" w:themeColor="text1"/>
          <w:spacing w:val="10"/>
          <w:shd w:val="clear" w:color="auto" w:fill="FFFFFF"/>
        </w:rPr>
        <w:t>族的マイノリティ等の</w:t>
      </w:r>
      <w:r w:rsidRPr="005E5B64">
        <w:rPr>
          <w:rFonts w:ascii="Yu Gothic" w:eastAsia="Yu Gothic" w:hAnsi="Yu Gothic" w:cs="Yu Gothic" w:hint="eastAsia"/>
          <w:color w:val="000000" w:themeColor="text1"/>
          <w:spacing w:val="10"/>
          <w:shd w:val="clear" w:color="auto" w:fill="FFFFFF"/>
        </w:rPr>
        <w:t>⼈</w:t>
      </w:r>
      <w:r w:rsidRPr="005E5B64">
        <w:rPr>
          <w:rFonts w:ascii="ＭＳ 明朝" w:hAnsi="ＭＳ 明朝" w:hint="eastAsia"/>
          <w:color w:val="000000" w:themeColor="text1"/>
          <w:spacing w:val="10"/>
          <w:shd w:val="clear" w:color="auto" w:fill="FFFFFF"/>
        </w:rPr>
        <w:t>権問題に取り組む団体です。</w:t>
      </w:r>
    </w:p>
    <w:p w14:paraId="489E2357" w14:textId="13C343CF" w:rsidR="0007384C" w:rsidRPr="005E5B64" w:rsidRDefault="00645390" w:rsidP="00CD26C0">
      <w:pPr>
        <w:spacing w:after="93"/>
        <w:rPr>
          <w:color w:val="000000" w:themeColor="text1"/>
        </w:rPr>
      </w:pPr>
      <w:r w:rsidRPr="005E5B64">
        <w:rPr>
          <w:rFonts w:hint="eastAsia"/>
          <w:color w:val="000000" w:themeColor="text1"/>
        </w:rPr>
        <w:t>202</w:t>
      </w:r>
      <w:r w:rsidR="0088297F" w:rsidRPr="005E5B64">
        <w:rPr>
          <w:rFonts w:hint="eastAsia"/>
          <w:color w:val="000000" w:themeColor="text1"/>
        </w:rPr>
        <w:t>6</w:t>
      </w:r>
      <w:r w:rsidRPr="005E5B64">
        <w:rPr>
          <w:rFonts w:hint="eastAsia"/>
          <w:color w:val="000000" w:themeColor="text1"/>
        </w:rPr>
        <w:t>年</w:t>
      </w:r>
      <w:r w:rsidR="0088297F" w:rsidRPr="005E5B64">
        <w:rPr>
          <w:rFonts w:hint="eastAsia"/>
          <w:color w:val="000000" w:themeColor="text1"/>
        </w:rPr>
        <w:t>1</w:t>
      </w:r>
      <w:r w:rsidRPr="005E5B64">
        <w:rPr>
          <w:rFonts w:hint="eastAsia"/>
          <w:color w:val="000000" w:themeColor="text1"/>
        </w:rPr>
        <w:t>月</w:t>
      </w:r>
      <w:r w:rsidR="0088297F" w:rsidRPr="005E5B64">
        <w:rPr>
          <w:rFonts w:hint="eastAsia"/>
          <w:color w:val="000000" w:themeColor="text1"/>
        </w:rPr>
        <w:t>18</w:t>
      </w:r>
      <w:r w:rsidRPr="005E5B64">
        <w:rPr>
          <w:rFonts w:hint="eastAsia"/>
          <w:color w:val="000000" w:themeColor="text1"/>
        </w:rPr>
        <w:t>日、</w:t>
      </w:r>
      <w:r w:rsidR="0088297F" w:rsidRPr="005E5B64">
        <w:rPr>
          <w:rFonts w:hint="eastAsia"/>
          <w:color w:val="000000" w:themeColor="text1"/>
        </w:rPr>
        <w:t>茨城県の</w:t>
      </w:r>
      <w:r w:rsidR="006763E0" w:rsidRPr="005E5B64">
        <w:rPr>
          <w:rFonts w:hint="eastAsia"/>
          <w:color w:val="000000" w:themeColor="text1"/>
        </w:rPr>
        <w:t>大井川和彦</w:t>
      </w:r>
      <w:r w:rsidR="00A60C48" w:rsidRPr="005E5B64">
        <w:rPr>
          <w:rFonts w:hint="eastAsia"/>
          <w:color w:val="000000" w:themeColor="text1"/>
        </w:rPr>
        <w:t>知事は、</w:t>
      </w:r>
      <w:r w:rsidR="0007384C" w:rsidRPr="005E5B64">
        <w:rPr>
          <w:rFonts w:hint="eastAsia"/>
          <w:color w:val="000000" w:themeColor="text1"/>
        </w:rPr>
        <w:t>「不法就労が全国でもトップクラスに多いという問題」を解決するために、</w:t>
      </w:r>
      <w:r w:rsidR="00E23F66" w:rsidRPr="005E5B64">
        <w:rPr>
          <w:rFonts w:hint="eastAsia"/>
          <w:color w:val="000000" w:themeColor="text1"/>
        </w:rPr>
        <w:t>通報報奨金制度</w:t>
      </w:r>
      <w:r w:rsidR="0007384C" w:rsidRPr="005E5B64">
        <w:rPr>
          <w:rFonts w:hint="eastAsia"/>
          <w:color w:val="000000" w:themeColor="text1"/>
        </w:rPr>
        <w:t>を創設することを明らかにしました。</w:t>
      </w:r>
    </w:p>
    <w:p w14:paraId="75B45116" w14:textId="77777777" w:rsidR="0007384C" w:rsidRPr="005E5B64" w:rsidRDefault="0007384C" w:rsidP="00CD26C0">
      <w:pPr>
        <w:spacing w:after="93"/>
        <w:rPr>
          <w:color w:val="000000" w:themeColor="text1"/>
        </w:rPr>
      </w:pPr>
      <w:r w:rsidRPr="005E5B64">
        <w:rPr>
          <w:rFonts w:hint="eastAsia"/>
          <w:color w:val="000000" w:themeColor="text1"/>
        </w:rPr>
        <w:t>私たちは、当該制度の創設に強く反対します。</w:t>
      </w:r>
    </w:p>
    <w:p w14:paraId="2EA132E9" w14:textId="57973CA7" w:rsidR="00721F1C" w:rsidRPr="005E5B64" w:rsidRDefault="009A2F26" w:rsidP="00CD26C0">
      <w:pPr>
        <w:spacing w:after="93"/>
        <w:rPr>
          <w:color w:val="000000" w:themeColor="text1"/>
        </w:rPr>
      </w:pPr>
      <w:r w:rsidRPr="005E5B64">
        <w:rPr>
          <w:rFonts w:hint="eastAsia"/>
          <w:color w:val="000000" w:themeColor="text1"/>
        </w:rPr>
        <w:t>「働く」という行為は、個人にとっても社会にとっても</w:t>
      </w:r>
      <w:r w:rsidR="00463FD2" w:rsidRPr="005E5B64">
        <w:rPr>
          <w:rFonts w:hint="eastAsia"/>
          <w:color w:val="000000" w:themeColor="text1"/>
        </w:rPr>
        <w:t>、</w:t>
      </w:r>
      <w:r w:rsidRPr="005E5B64">
        <w:rPr>
          <w:rFonts w:hint="eastAsia"/>
          <w:color w:val="000000" w:themeColor="text1"/>
        </w:rPr>
        <w:t>とても大切なことです。ある労働が「不法就労」と</w:t>
      </w:r>
      <w:r w:rsidR="00463FD2" w:rsidRPr="005E5B64">
        <w:rPr>
          <w:rFonts w:hint="eastAsia"/>
          <w:color w:val="000000" w:themeColor="text1"/>
        </w:rPr>
        <w:t>みなされる</w:t>
      </w:r>
      <w:r w:rsidRPr="005E5B64">
        <w:rPr>
          <w:rFonts w:hint="eastAsia"/>
          <w:color w:val="000000" w:themeColor="text1"/>
        </w:rPr>
        <w:t>のは、入管法上、当該労働を行うことを認められていない外国人が行った場合のみで</w:t>
      </w:r>
      <w:r w:rsidR="00721F1C" w:rsidRPr="005E5B64">
        <w:rPr>
          <w:rFonts w:hint="eastAsia"/>
          <w:color w:val="000000" w:themeColor="text1"/>
        </w:rPr>
        <w:t>、その判断には、在留カード等の確認が必要です。第三者が</w:t>
      </w:r>
      <w:r w:rsidR="00463FD2" w:rsidRPr="005E5B64">
        <w:rPr>
          <w:rFonts w:hint="eastAsia"/>
          <w:color w:val="000000" w:themeColor="text1"/>
        </w:rPr>
        <w:t>外形的に</w:t>
      </w:r>
      <w:r w:rsidR="00721F1C" w:rsidRPr="005E5B64">
        <w:rPr>
          <w:rFonts w:hint="eastAsia"/>
          <w:color w:val="000000" w:themeColor="text1"/>
        </w:rPr>
        <w:t>それを見分けること</w:t>
      </w:r>
      <w:r w:rsidR="00F14A52" w:rsidRPr="005E5B64">
        <w:rPr>
          <w:rFonts w:hint="eastAsia"/>
          <w:color w:val="000000" w:themeColor="text1"/>
        </w:rPr>
        <w:t>は不可能であり</w:t>
      </w:r>
      <w:r w:rsidR="00721F1C" w:rsidRPr="005E5B64">
        <w:rPr>
          <w:rFonts w:hint="eastAsia"/>
          <w:color w:val="000000" w:themeColor="text1"/>
        </w:rPr>
        <w:t>、それゆえ、通報は推測、より端的に言えば</w:t>
      </w:r>
      <w:r w:rsidR="00463FD2" w:rsidRPr="005E5B64">
        <w:rPr>
          <w:rFonts w:hint="eastAsia"/>
          <w:color w:val="000000" w:themeColor="text1"/>
        </w:rPr>
        <w:t>、</w:t>
      </w:r>
      <w:r w:rsidR="00721F1C" w:rsidRPr="005E5B64">
        <w:rPr>
          <w:rFonts w:hint="eastAsia"/>
          <w:color w:val="000000" w:themeColor="text1"/>
        </w:rPr>
        <w:t>偏見に基づいて行われることになります。</w:t>
      </w:r>
      <w:r w:rsidR="00463FD2" w:rsidRPr="005E5B64">
        <w:rPr>
          <w:rFonts w:hint="eastAsia"/>
          <w:color w:val="000000" w:themeColor="text1"/>
        </w:rPr>
        <w:t>にもかかわらず</w:t>
      </w:r>
      <w:r w:rsidR="00721F1C" w:rsidRPr="005E5B64">
        <w:rPr>
          <w:rFonts w:hint="eastAsia"/>
          <w:color w:val="000000" w:themeColor="text1"/>
        </w:rPr>
        <w:t>、通報に対して報奨金を支払うということは、県が</w:t>
      </w:r>
      <w:r w:rsidR="00965EEE" w:rsidRPr="005E5B64">
        <w:rPr>
          <w:rFonts w:hint="eastAsia"/>
          <w:color w:val="000000" w:themeColor="text1"/>
        </w:rPr>
        <w:t>「</w:t>
      </w:r>
      <w:r w:rsidR="00721F1C" w:rsidRPr="005E5B64">
        <w:rPr>
          <w:rFonts w:hint="eastAsia"/>
          <w:color w:val="000000" w:themeColor="text1"/>
        </w:rPr>
        <w:t>密告</w:t>
      </w:r>
      <w:r w:rsidR="00965EEE" w:rsidRPr="005E5B64">
        <w:rPr>
          <w:rFonts w:hint="eastAsia"/>
          <w:color w:val="000000" w:themeColor="text1"/>
        </w:rPr>
        <w:t>」</w:t>
      </w:r>
      <w:r w:rsidR="00721F1C" w:rsidRPr="005E5B64">
        <w:rPr>
          <w:rFonts w:hint="eastAsia"/>
          <w:color w:val="000000" w:themeColor="text1"/>
        </w:rPr>
        <w:t>を奨励していることを意味します。</w:t>
      </w:r>
    </w:p>
    <w:p w14:paraId="655300FE" w14:textId="41065727" w:rsidR="00721F1C" w:rsidRPr="005E5B64" w:rsidRDefault="00551A1F" w:rsidP="00CD26C0">
      <w:pPr>
        <w:spacing w:after="93"/>
        <w:rPr>
          <w:color w:val="000000" w:themeColor="text1"/>
        </w:rPr>
      </w:pPr>
      <w:r w:rsidRPr="005E5B64">
        <w:rPr>
          <w:rFonts w:hint="eastAsia"/>
          <w:color w:val="000000" w:themeColor="text1"/>
        </w:rPr>
        <w:t>茨城県</w:t>
      </w:r>
      <w:r w:rsidR="00721F1C" w:rsidRPr="005E5B64">
        <w:rPr>
          <w:rFonts w:hint="eastAsia"/>
          <w:color w:val="000000" w:themeColor="text1"/>
        </w:rPr>
        <w:t>が創設しようとしている通報報奨金制度は、人びとが互いを疑いの目で眼差す、相互監視制度に他なりません。</w:t>
      </w:r>
      <w:r w:rsidR="00017589" w:rsidRPr="005E5B64">
        <w:rPr>
          <w:rFonts w:hint="eastAsia"/>
          <w:color w:val="000000" w:themeColor="text1"/>
        </w:rPr>
        <w:t>いたずらに人びとの間に不信感を植え付け、外国籍者など外国につながる人びとを不安に陥れる愚行です。</w:t>
      </w:r>
      <w:r w:rsidR="00E64CB1" w:rsidRPr="00C05B81">
        <w:rPr>
          <w:rFonts w:hint="eastAsia"/>
          <w:color w:val="000000" w:themeColor="text1"/>
        </w:rPr>
        <w:t>さらに、</w:t>
      </w:r>
      <w:r w:rsidR="00E64CB1" w:rsidRPr="00C05B81">
        <w:rPr>
          <w:rFonts w:hint="eastAsia"/>
          <w:color w:val="000000" w:themeColor="text1"/>
        </w:rPr>
        <w:t>2026</w:t>
      </w:r>
      <w:r w:rsidR="00E64CB1" w:rsidRPr="00C05B81">
        <w:rPr>
          <w:rFonts w:hint="eastAsia"/>
          <w:color w:val="000000" w:themeColor="text1"/>
        </w:rPr>
        <w:t>年度の県予算案によると、「不法就労情報提供員制度」を創設して、業界団体や市町村等を動員し情報収集体制を強化するともあります。</w:t>
      </w:r>
    </w:p>
    <w:p w14:paraId="2A465C09" w14:textId="77777777" w:rsidR="00E64CB1" w:rsidRDefault="00017589" w:rsidP="00CD26C0">
      <w:pPr>
        <w:spacing w:after="93"/>
        <w:rPr>
          <w:color w:val="000000" w:themeColor="text1"/>
        </w:rPr>
      </w:pPr>
      <w:r w:rsidRPr="005E5B64">
        <w:rPr>
          <w:rFonts w:hint="eastAsia"/>
          <w:color w:val="000000" w:themeColor="text1"/>
        </w:rPr>
        <w:t>通報に対して県職員が調査し</w:t>
      </w:r>
      <w:r w:rsidR="00F14A52" w:rsidRPr="005E5B64">
        <w:rPr>
          <w:rFonts w:hint="eastAsia"/>
          <w:color w:val="000000" w:themeColor="text1"/>
        </w:rPr>
        <w:t>、</w:t>
      </w:r>
      <w:r w:rsidRPr="005E5B64">
        <w:rPr>
          <w:rFonts w:hint="eastAsia"/>
          <w:color w:val="000000" w:themeColor="text1"/>
        </w:rPr>
        <w:t>「不法就労」が確認できた場合にのみ警察に通報すると</w:t>
      </w:r>
      <w:r w:rsidR="00CD26C0" w:rsidRPr="005E5B64">
        <w:rPr>
          <w:rFonts w:hint="eastAsia"/>
          <w:color w:val="000000" w:themeColor="text1"/>
        </w:rPr>
        <w:t>のことですが</w:t>
      </w:r>
      <w:r w:rsidRPr="005E5B64">
        <w:rPr>
          <w:rFonts w:hint="eastAsia"/>
          <w:color w:val="000000" w:themeColor="text1"/>
        </w:rPr>
        <w:t>、自治体職員に</w:t>
      </w:r>
      <w:r w:rsidR="00F14A52" w:rsidRPr="005E5B64">
        <w:rPr>
          <w:rFonts w:hint="eastAsia"/>
          <w:color w:val="000000" w:themeColor="text1"/>
        </w:rPr>
        <w:t>そのような</w:t>
      </w:r>
      <w:r w:rsidRPr="005E5B64">
        <w:rPr>
          <w:rFonts w:hint="eastAsia"/>
          <w:color w:val="000000" w:themeColor="text1"/>
        </w:rPr>
        <w:t>調査権はありません。</w:t>
      </w:r>
      <w:r w:rsidR="00F65689" w:rsidRPr="005E5B64">
        <w:rPr>
          <w:rFonts w:hint="eastAsia"/>
          <w:color w:val="000000" w:themeColor="text1"/>
        </w:rPr>
        <w:t>住民サービスの提供者である</w:t>
      </w:r>
      <w:r w:rsidR="006763E0" w:rsidRPr="005E5B64">
        <w:rPr>
          <w:rFonts w:hint="eastAsia"/>
          <w:color w:val="000000" w:themeColor="text1"/>
        </w:rPr>
        <w:t>県職員を</w:t>
      </w:r>
      <w:r w:rsidR="00F65689" w:rsidRPr="005E5B64">
        <w:rPr>
          <w:rFonts w:hint="eastAsia"/>
          <w:color w:val="000000" w:themeColor="text1"/>
        </w:rPr>
        <w:t>、県民を疑うような業務に</w:t>
      </w:r>
      <w:r w:rsidR="006763E0" w:rsidRPr="005E5B64">
        <w:rPr>
          <w:rFonts w:hint="eastAsia"/>
          <w:color w:val="000000" w:themeColor="text1"/>
        </w:rPr>
        <w:t>従事させ</w:t>
      </w:r>
      <w:r w:rsidR="00CD26C0" w:rsidRPr="005E5B64">
        <w:rPr>
          <w:rFonts w:hint="eastAsia"/>
          <w:color w:val="000000" w:themeColor="text1"/>
        </w:rPr>
        <w:t>ることは</w:t>
      </w:r>
      <w:r w:rsidR="00F14A52" w:rsidRPr="005E5B64">
        <w:rPr>
          <w:rFonts w:hint="eastAsia"/>
          <w:color w:val="000000" w:themeColor="text1"/>
        </w:rPr>
        <w:t>、県民との信頼関係をも壊すものです</w:t>
      </w:r>
      <w:r w:rsidR="006763E0" w:rsidRPr="005E5B64">
        <w:rPr>
          <w:rFonts w:hint="eastAsia"/>
          <w:color w:val="000000" w:themeColor="text1"/>
        </w:rPr>
        <w:t>。</w:t>
      </w:r>
    </w:p>
    <w:p w14:paraId="09B631AE" w14:textId="1BCDA39E" w:rsidR="00C65110" w:rsidRPr="005E5B64" w:rsidRDefault="00686D2D" w:rsidP="00CD26C0">
      <w:pPr>
        <w:spacing w:after="93"/>
        <w:rPr>
          <w:color w:val="000000" w:themeColor="text1"/>
        </w:rPr>
      </w:pPr>
      <w:r w:rsidRPr="005E5B64">
        <w:rPr>
          <w:rFonts w:hint="eastAsia"/>
          <w:color w:val="000000" w:themeColor="text1"/>
        </w:rPr>
        <w:t>今回</w:t>
      </w:r>
      <w:r w:rsidR="00A63053" w:rsidRPr="005E5B64">
        <w:rPr>
          <w:rFonts w:hint="eastAsia"/>
          <w:color w:val="000000" w:themeColor="text1"/>
        </w:rPr>
        <w:t>、</w:t>
      </w:r>
      <w:r w:rsidR="00551A1F" w:rsidRPr="005E5B64">
        <w:rPr>
          <w:rFonts w:hint="eastAsia"/>
          <w:color w:val="000000" w:themeColor="text1"/>
        </w:rPr>
        <w:t>茨城県は、</w:t>
      </w:r>
      <w:r w:rsidR="007D128D" w:rsidRPr="007D128D">
        <w:rPr>
          <w:color w:val="000000" w:themeColor="text1"/>
        </w:rPr>
        <w:t>「茨城県不法就労活動の防止に関する条例」（仮称）</w:t>
      </w:r>
      <w:r w:rsidR="007D128D">
        <w:rPr>
          <w:rFonts w:hint="eastAsia"/>
          <w:color w:val="000000" w:themeColor="text1"/>
        </w:rPr>
        <w:t>という新たな</w:t>
      </w:r>
      <w:r w:rsidR="00551A1F" w:rsidRPr="005E5B64">
        <w:rPr>
          <w:rFonts w:hint="eastAsia"/>
          <w:color w:val="000000" w:themeColor="text1"/>
        </w:rPr>
        <w:t>条例を制定してまで</w:t>
      </w:r>
      <w:r w:rsidR="00DD09DD" w:rsidRPr="005E5B64">
        <w:rPr>
          <w:rFonts w:hint="eastAsia"/>
          <w:color w:val="000000" w:themeColor="text1"/>
        </w:rPr>
        <w:t>、</w:t>
      </w:r>
      <w:r w:rsidR="00A63053" w:rsidRPr="005E5B64">
        <w:rPr>
          <w:rFonts w:hint="eastAsia"/>
          <w:color w:val="000000" w:themeColor="text1"/>
        </w:rPr>
        <w:t>県職員の調査に「根拠」</w:t>
      </w:r>
      <w:r w:rsidR="00DD09DD" w:rsidRPr="005E5B64">
        <w:rPr>
          <w:rFonts w:hint="eastAsia"/>
          <w:color w:val="000000" w:themeColor="text1"/>
        </w:rPr>
        <w:t>を与えようと</w:t>
      </w:r>
      <w:r w:rsidR="00551A1F" w:rsidRPr="005E5B64">
        <w:rPr>
          <w:rFonts w:hint="eastAsia"/>
          <w:color w:val="000000" w:themeColor="text1"/>
        </w:rPr>
        <w:t>しようとしています。しかし</w:t>
      </w:r>
      <w:r w:rsidR="00A63053" w:rsidRPr="005E5B64">
        <w:rPr>
          <w:rFonts w:hint="eastAsia"/>
          <w:color w:val="000000" w:themeColor="text1"/>
        </w:rPr>
        <w:t>、</w:t>
      </w:r>
      <w:r w:rsidR="00551A1F" w:rsidRPr="005E5B64">
        <w:rPr>
          <w:rFonts w:hint="eastAsia"/>
          <w:color w:val="000000" w:themeColor="text1"/>
        </w:rPr>
        <w:t>条例とは本来、法律では対応</w:t>
      </w:r>
      <w:r w:rsidR="00DD09DD" w:rsidRPr="005E5B64">
        <w:rPr>
          <w:rFonts w:hint="eastAsia"/>
          <w:color w:val="000000" w:themeColor="text1"/>
        </w:rPr>
        <w:t>で</w:t>
      </w:r>
      <w:r w:rsidR="00551A1F" w:rsidRPr="005E5B64">
        <w:rPr>
          <w:rFonts w:hint="eastAsia"/>
          <w:color w:val="000000" w:themeColor="text1"/>
        </w:rPr>
        <w:t>きない地域の課題や住民ニーズに対応するために制定されるべきものです。</w:t>
      </w:r>
      <w:r w:rsidR="00DD09DD" w:rsidRPr="005E5B64">
        <w:rPr>
          <w:rFonts w:hint="eastAsia"/>
          <w:color w:val="000000" w:themeColor="text1"/>
        </w:rPr>
        <w:t>また</w:t>
      </w:r>
      <w:r w:rsidR="00A63053" w:rsidRPr="005E5B64">
        <w:rPr>
          <w:rFonts w:hint="eastAsia"/>
          <w:color w:val="000000" w:themeColor="text1"/>
        </w:rPr>
        <w:t>、</w:t>
      </w:r>
      <w:r w:rsidR="00DD09DD" w:rsidRPr="005E5B64">
        <w:rPr>
          <w:rFonts w:hint="eastAsia"/>
          <w:color w:val="000000" w:themeColor="text1"/>
        </w:rPr>
        <w:t>地方自治は、</w:t>
      </w:r>
      <w:r w:rsidRPr="005E5B64">
        <w:rPr>
          <w:rFonts w:hint="eastAsia"/>
          <w:color w:val="000000" w:themeColor="text1"/>
        </w:rPr>
        <w:t>国家</w:t>
      </w:r>
      <w:r w:rsidR="00691EBF" w:rsidRPr="005E5B64">
        <w:rPr>
          <w:rFonts w:hint="eastAsia"/>
          <w:color w:val="000000" w:themeColor="text1"/>
        </w:rPr>
        <w:t>の意思に</w:t>
      </w:r>
      <w:r w:rsidR="00447FDE" w:rsidRPr="005E5B64">
        <w:rPr>
          <w:rFonts w:hint="eastAsia"/>
          <w:color w:val="000000" w:themeColor="text1"/>
        </w:rPr>
        <w:t>むやみに</w:t>
      </w:r>
      <w:r w:rsidR="00691EBF" w:rsidRPr="005E5B64">
        <w:rPr>
          <w:rFonts w:hint="eastAsia"/>
          <w:color w:val="000000" w:themeColor="text1"/>
        </w:rPr>
        <w:t>従属するのではなく</w:t>
      </w:r>
      <w:r w:rsidRPr="005E5B64">
        <w:rPr>
          <w:rFonts w:hint="eastAsia"/>
          <w:color w:val="000000" w:themeColor="text1"/>
        </w:rPr>
        <w:t>、</w:t>
      </w:r>
      <w:r w:rsidR="00DD09DD" w:rsidRPr="005E5B64">
        <w:rPr>
          <w:rFonts w:hint="eastAsia"/>
          <w:color w:val="000000" w:themeColor="text1"/>
        </w:rPr>
        <w:t>すべての住民の人権を守ることに</w:t>
      </w:r>
      <w:r w:rsidR="00447FDE" w:rsidRPr="005E5B64">
        <w:rPr>
          <w:rFonts w:hint="eastAsia"/>
          <w:color w:val="000000" w:themeColor="text1"/>
        </w:rPr>
        <w:t>第一の</w:t>
      </w:r>
      <w:r w:rsidR="00DD09DD" w:rsidRPr="005E5B64">
        <w:rPr>
          <w:rFonts w:hint="eastAsia"/>
          <w:color w:val="000000" w:themeColor="text1"/>
        </w:rPr>
        <w:t>価値</w:t>
      </w:r>
      <w:r w:rsidRPr="005E5B64">
        <w:rPr>
          <w:rFonts w:hint="eastAsia"/>
          <w:color w:val="000000" w:themeColor="text1"/>
        </w:rPr>
        <w:t>をおくことが求められ</w:t>
      </w:r>
      <w:r w:rsidR="001B4954" w:rsidRPr="005E5B64">
        <w:rPr>
          <w:rFonts w:hint="eastAsia"/>
          <w:color w:val="000000" w:themeColor="text1"/>
        </w:rPr>
        <w:t>てい</w:t>
      </w:r>
      <w:r w:rsidRPr="005E5B64">
        <w:rPr>
          <w:rFonts w:hint="eastAsia"/>
          <w:color w:val="000000" w:themeColor="text1"/>
        </w:rPr>
        <w:t>ます</w:t>
      </w:r>
      <w:r w:rsidR="00DD09DD" w:rsidRPr="005E5B64">
        <w:rPr>
          <w:rFonts w:hint="eastAsia"/>
          <w:color w:val="000000" w:themeColor="text1"/>
        </w:rPr>
        <w:t>。</w:t>
      </w:r>
    </w:p>
    <w:p w14:paraId="0C28974D" w14:textId="0F48D216" w:rsidR="00017589" w:rsidRPr="005E5B64" w:rsidRDefault="00017589" w:rsidP="00CD26C0">
      <w:pPr>
        <w:spacing w:after="93"/>
        <w:rPr>
          <w:color w:val="000000" w:themeColor="text1"/>
        </w:rPr>
      </w:pPr>
      <w:r w:rsidRPr="005E5B64">
        <w:rPr>
          <w:rFonts w:hint="eastAsia"/>
          <w:color w:val="000000" w:themeColor="text1"/>
        </w:rPr>
        <w:t>「不法就労」を防ぐために県がなすべきは、</w:t>
      </w:r>
      <w:r w:rsidR="007C249B" w:rsidRPr="005E5B64">
        <w:rPr>
          <w:rFonts w:hint="eastAsia"/>
          <w:color w:val="000000" w:themeColor="text1"/>
        </w:rPr>
        <w:t>人びと</w:t>
      </w:r>
      <w:r w:rsidR="00AC7384" w:rsidRPr="005E5B64">
        <w:rPr>
          <w:rFonts w:hint="eastAsia"/>
          <w:color w:val="000000" w:themeColor="text1"/>
        </w:rPr>
        <w:t>の猜疑心</w:t>
      </w:r>
      <w:r w:rsidR="00A63053" w:rsidRPr="005E5B64">
        <w:rPr>
          <w:rFonts w:hint="eastAsia"/>
          <w:color w:val="000000" w:themeColor="text1"/>
        </w:rPr>
        <w:t>や</w:t>
      </w:r>
      <w:r w:rsidR="00AC7384" w:rsidRPr="005E5B64">
        <w:rPr>
          <w:rFonts w:hint="eastAsia"/>
          <w:color w:val="000000" w:themeColor="text1"/>
        </w:rPr>
        <w:t>分断をあおるような条例を</w:t>
      </w:r>
      <w:r w:rsidR="00A63053" w:rsidRPr="005E5B64">
        <w:rPr>
          <w:rFonts w:hint="eastAsia"/>
          <w:color w:val="000000" w:themeColor="text1"/>
        </w:rPr>
        <w:t>つくることではないはずです。</w:t>
      </w:r>
      <w:r w:rsidRPr="005E5B64">
        <w:rPr>
          <w:rFonts w:hint="eastAsia"/>
          <w:color w:val="000000" w:themeColor="text1"/>
        </w:rPr>
        <w:t>正規の就労資格をもたずに働かざるをえない</w:t>
      </w:r>
      <w:r w:rsidR="00965EEE" w:rsidRPr="005E5B64">
        <w:rPr>
          <w:rFonts w:hint="eastAsia"/>
          <w:color w:val="000000" w:themeColor="text1"/>
        </w:rPr>
        <w:t>外国人</w:t>
      </w:r>
      <w:r w:rsidRPr="005E5B64">
        <w:rPr>
          <w:rFonts w:hint="eastAsia"/>
          <w:color w:val="000000" w:themeColor="text1"/>
        </w:rPr>
        <w:t>、正規の就労資格をもたない外国人を雇用せざるをえない</w:t>
      </w:r>
      <w:r w:rsidR="00965EEE" w:rsidRPr="005E5B64">
        <w:rPr>
          <w:rFonts w:hint="eastAsia"/>
          <w:color w:val="000000" w:themeColor="text1"/>
        </w:rPr>
        <w:t>雇用主</w:t>
      </w:r>
      <w:r w:rsidR="00463FD2" w:rsidRPr="005E5B64">
        <w:rPr>
          <w:rFonts w:hint="eastAsia"/>
          <w:color w:val="000000" w:themeColor="text1"/>
        </w:rPr>
        <w:t>、それぞれの</w:t>
      </w:r>
      <w:r w:rsidRPr="005E5B64">
        <w:rPr>
          <w:rFonts w:hint="eastAsia"/>
          <w:color w:val="000000" w:themeColor="text1"/>
        </w:rPr>
        <w:t>状況を</w:t>
      </w:r>
      <w:r w:rsidR="00387EC4" w:rsidRPr="005E5B64">
        <w:rPr>
          <w:rFonts w:hint="eastAsia"/>
          <w:color w:val="000000" w:themeColor="text1"/>
        </w:rPr>
        <w:t>理解し</w:t>
      </w:r>
      <w:r w:rsidR="00CD26C0" w:rsidRPr="005E5B64">
        <w:rPr>
          <w:rFonts w:hint="eastAsia"/>
          <w:color w:val="000000" w:themeColor="text1"/>
        </w:rPr>
        <w:t>、正規で就労し、雇用できる</w:t>
      </w:r>
      <w:r w:rsidR="008326B6" w:rsidRPr="005E5B64">
        <w:rPr>
          <w:rFonts w:hint="eastAsia"/>
          <w:color w:val="000000" w:themeColor="text1"/>
        </w:rPr>
        <w:t>環境</w:t>
      </w:r>
      <w:r w:rsidR="00CD26C0" w:rsidRPr="005E5B64">
        <w:rPr>
          <w:rFonts w:hint="eastAsia"/>
          <w:color w:val="000000" w:themeColor="text1"/>
        </w:rPr>
        <w:t>を</w:t>
      </w:r>
      <w:r w:rsidR="00387EC4" w:rsidRPr="005E5B64">
        <w:rPr>
          <w:rFonts w:hint="eastAsia"/>
          <w:color w:val="000000" w:themeColor="text1"/>
        </w:rPr>
        <w:t>つくる</w:t>
      </w:r>
      <w:r w:rsidRPr="005E5B64">
        <w:rPr>
          <w:rFonts w:hint="eastAsia"/>
          <w:color w:val="000000" w:themeColor="text1"/>
        </w:rPr>
        <w:t>ことではないでしょうか。もちろん、入管政策や産業政策など、県だけで問題を解決できないことも多いと推察します。</w:t>
      </w:r>
      <w:r w:rsidR="00CD26C0" w:rsidRPr="005E5B64">
        <w:rPr>
          <w:rFonts w:hint="eastAsia"/>
          <w:color w:val="000000" w:themeColor="text1"/>
        </w:rPr>
        <w:t>だとしたら</w:t>
      </w:r>
      <w:r w:rsidRPr="005E5B64">
        <w:rPr>
          <w:rFonts w:hint="eastAsia"/>
          <w:color w:val="000000" w:themeColor="text1"/>
        </w:rPr>
        <w:t>、現場の声を国に訴え、「不法</w:t>
      </w:r>
      <w:r w:rsidR="00CD26C0" w:rsidRPr="005E5B64">
        <w:rPr>
          <w:rFonts w:hint="eastAsia"/>
          <w:color w:val="000000" w:themeColor="text1"/>
        </w:rPr>
        <w:t>就労</w:t>
      </w:r>
      <w:r w:rsidRPr="005E5B64">
        <w:rPr>
          <w:rFonts w:hint="eastAsia"/>
          <w:color w:val="000000" w:themeColor="text1"/>
        </w:rPr>
        <w:t>」を解消する</w:t>
      </w:r>
      <w:r w:rsidR="00CD26C0" w:rsidRPr="005E5B64">
        <w:rPr>
          <w:rFonts w:hint="eastAsia"/>
          <w:color w:val="000000" w:themeColor="text1"/>
        </w:rPr>
        <w:t>取組みを</w:t>
      </w:r>
      <w:r w:rsidR="00387EC4" w:rsidRPr="005E5B64">
        <w:rPr>
          <w:rFonts w:hint="eastAsia"/>
          <w:color w:val="000000" w:themeColor="text1"/>
        </w:rPr>
        <w:t>国に</w:t>
      </w:r>
      <w:r w:rsidR="00CD26C0" w:rsidRPr="005E5B64">
        <w:rPr>
          <w:rFonts w:hint="eastAsia"/>
          <w:color w:val="000000" w:themeColor="text1"/>
        </w:rPr>
        <w:t>求める</w:t>
      </w:r>
      <w:r w:rsidRPr="005E5B64">
        <w:rPr>
          <w:rFonts w:hint="eastAsia"/>
          <w:color w:val="000000" w:themeColor="text1"/>
        </w:rPr>
        <w:t>ことこそ</w:t>
      </w:r>
      <w:r w:rsidR="008326B6" w:rsidRPr="005E5B64">
        <w:rPr>
          <w:rFonts w:hint="eastAsia"/>
          <w:color w:val="000000" w:themeColor="text1"/>
        </w:rPr>
        <w:t>、</w:t>
      </w:r>
      <w:r w:rsidRPr="005E5B64">
        <w:rPr>
          <w:rFonts w:hint="eastAsia"/>
          <w:color w:val="000000" w:themeColor="text1"/>
        </w:rPr>
        <w:t>県の責務ではないでしょうか。</w:t>
      </w:r>
    </w:p>
    <w:p w14:paraId="6146EE9D" w14:textId="77B05BE6" w:rsidR="00961CDB" w:rsidRPr="005E5B64" w:rsidRDefault="00961CDB" w:rsidP="00CD26C0">
      <w:pPr>
        <w:spacing w:after="93"/>
        <w:rPr>
          <w:color w:val="000000" w:themeColor="text1"/>
        </w:rPr>
      </w:pPr>
      <w:r w:rsidRPr="005E5B64">
        <w:rPr>
          <w:rFonts w:hint="eastAsia"/>
          <w:color w:val="000000" w:themeColor="text1"/>
        </w:rPr>
        <w:t>報道によれば、</w:t>
      </w:r>
      <w:r w:rsidR="00F65689" w:rsidRPr="005E5B64">
        <w:rPr>
          <w:rFonts w:hint="eastAsia"/>
          <w:color w:val="000000" w:themeColor="text1"/>
        </w:rPr>
        <w:t>正規の資格をもた</w:t>
      </w:r>
      <w:r w:rsidRPr="005E5B64">
        <w:rPr>
          <w:rFonts w:hint="eastAsia"/>
          <w:color w:val="000000" w:themeColor="text1"/>
        </w:rPr>
        <w:t>ずに働く</w:t>
      </w:r>
      <w:r w:rsidR="00F65689" w:rsidRPr="005E5B64">
        <w:rPr>
          <w:color w:val="000000" w:themeColor="text1"/>
        </w:rPr>
        <w:t>外国人</w:t>
      </w:r>
      <w:r w:rsidRPr="005E5B64">
        <w:rPr>
          <w:rFonts w:hint="eastAsia"/>
          <w:color w:val="000000" w:themeColor="text1"/>
        </w:rPr>
        <w:t>の</w:t>
      </w:r>
      <w:r w:rsidR="00387EC4" w:rsidRPr="005E5B64">
        <w:rPr>
          <w:rFonts w:hint="eastAsia"/>
          <w:color w:val="000000" w:themeColor="text1"/>
        </w:rPr>
        <w:t>7</w:t>
      </w:r>
      <w:r w:rsidR="00F65689" w:rsidRPr="005E5B64">
        <w:rPr>
          <w:color w:val="000000" w:themeColor="text1"/>
        </w:rPr>
        <w:t>割</w:t>
      </w:r>
      <w:r w:rsidR="00F65689" w:rsidRPr="005E5B64">
        <w:rPr>
          <w:rFonts w:hint="eastAsia"/>
          <w:color w:val="000000" w:themeColor="text1"/>
        </w:rPr>
        <w:t>が農業に従事していたとのことです。一方で、茨城県は全国</w:t>
      </w:r>
      <w:r w:rsidR="00F65689" w:rsidRPr="005E5B64">
        <w:rPr>
          <w:rFonts w:hint="eastAsia"/>
          <w:color w:val="000000" w:themeColor="text1"/>
        </w:rPr>
        <w:t>3</w:t>
      </w:r>
      <w:r w:rsidR="00F65689" w:rsidRPr="005E5B64">
        <w:rPr>
          <w:rFonts w:hint="eastAsia"/>
          <w:color w:val="000000" w:themeColor="text1"/>
        </w:rPr>
        <w:t>位の</w:t>
      </w:r>
      <w:r w:rsidR="007D7A17" w:rsidRPr="005E5B64">
        <w:rPr>
          <w:rFonts w:hint="eastAsia"/>
          <w:color w:val="000000" w:themeColor="text1"/>
        </w:rPr>
        <w:t>産出額</w:t>
      </w:r>
      <w:r w:rsidR="00F65689" w:rsidRPr="005E5B64">
        <w:rPr>
          <w:rFonts w:hint="eastAsia"/>
          <w:color w:val="000000" w:themeColor="text1"/>
        </w:rPr>
        <w:t>をもつ</w:t>
      </w:r>
      <w:r w:rsidR="00912EAA" w:rsidRPr="005E5B64">
        <w:rPr>
          <w:rFonts w:hint="eastAsia"/>
          <w:color w:val="000000" w:themeColor="text1"/>
        </w:rPr>
        <w:t>「農業大国」</w:t>
      </w:r>
      <w:r w:rsidR="00F65689" w:rsidRPr="005E5B64">
        <w:rPr>
          <w:rFonts w:hint="eastAsia"/>
          <w:color w:val="000000" w:themeColor="text1"/>
        </w:rPr>
        <w:t>で</w:t>
      </w:r>
      <w:r w:rsidR="00965EEE" w:rsidRPr="005E5B64">
        <w:rPr>
          <w:rFonts w:hint="eastAsia"/>
          <w:color w:val="000000" w:themeColor="text1"/>
        </w:rPr>
        <w:t>す。農業は茨城県にとって重要な産業であるばかりでなく、日本</w:t>
      </w:r>
      <w:r w:rsidRPr="005E5B64">
        <w:rPr>
          <w:rFonts w:hint="eastAsia"/>
          <w:color w:val="000000" w:themeColor="text1"/>
        </w:rPr>
        <w:t>社会</w:t>
      </w:r>
      <w:r w:rsidR="00965EEE" w:rsidRPr="005E5B64">
        <w:rPr>
          <w:rFonts w:hint="eastAsia"/>
          <w:color w:val="000000" w:themeColor="text1"/>
        </w:rPr>
        <w:t>の食を支える</w:t>
      </w:r>
      <w:r w:rsidRPr="005E5B64">
        <w:rPr>
          <w:rFonts w:hint="eastAsia"/>
          <w:color w:val="000000" w:themeColor="text1"/>
        </w:rPr>
        <w:t>必要</w:t>
      </w:r>
      <w:r w:rsidR="00CD26C0" w:rsidRPr="005E5B64">
        <w:rPr>
          <w:rFonts w:hint="eastAsia"/>
          <w:color w:val="000000" w:themeColor="text1"/>
        </w:rPr>
        <w:t>不可欠</w:t>
      </w:r>
      <w:r w:rsidRPr="005E5B64">
        <w:rPr>
          <w:rFonts w:hint="eastAsia"/>
          <w:color w:val="000000" w:themeColor="text1"/>
        </w:rPr>
        <w:t>な</w:t>
      </w:r>
      <w:r w:rsidR="00965EEE" w:rsidRPr="005E5B64">
        <w:rPr>
          <w:rFonts w:hint="eastAsia"/>
          <w:color w:val="000000" w:themeColor="text1"/>
        </w:rPr>
        <w:t>産業です。</w:t>
      </w:r>
      <w:r w:rsidR="00387EC4" w:rsidRPr="005E5B64">
        <w:rPr>
          <w:rFonts w:hint="eastAsia"/>
          <w:color w:val="000000" w:themeColor="text1"/>
        </w:rPr>
        <w:t>こ</w:t>
      </w:r>
      <w:r w:rsidR="00965EEE" w:rsidRPr="005E5B64">
        <w:rPr>
          <w:rFonts w:hint="eastAsia"/>
          <w:color w:val="000000" w:themeColor="text1"/>
        </w:rPr>
        <w:t>のような観点</w:t>
      </w:r>
      <w:r w:rsidRPr="005E5B64">
        <w:rPr>
          <w:rFonts w:hint="eastAsia"/>
          <w:color w:val="000000" w:themeColor="text1"/>
        </w:rPr>
        <w:t>に照らせば、通報報奨金制度の創設は、人びとの間に分断をもたらすだけでなく、茨城県の衰退にもつながり</w:t>
      </w:r>
      <w:r w:rsidR="00C84D08" w:rsidRPr="005E5B64">
        <w:rPr>
          <w:rFonts w:hint="eastAsia"/>
          <w:color w:val="000000" w:themeColor="text1"/>
        </w:rPr>
        <w:t>かねないも</w:t>
      </w:r>
      <w:r w:rsidRPr="005E5B64">
        <w:rPr>
          <w:rFonts w:hint="eastAsia"/>
          <w:color w:val="000000" w:themeColor="text1"/>
        </w:rPr>
        <w:t>ので</w:t>
      </w:r>
      <w:r w:rsidR="00387EC4" w:rsidRPr="005E5B64">
        <w:rPr>
          <w:rFonts w:hint="eastAsia"/>
          <w:color w:val="000000" w:themeColor="text1"/>
        </w:rPr>
        <w:t>す</w:t>
      </w:r>
      <w:r w:rsidRPr="005E5B64">
        <w:rPr>
          <w:rFonts w:hint="eastAsia"/>
          <w:color w:val="000000" w:themeColor="text1"/>
        </w:rPr>
        <w:t>。</w:t>
      </w:r>
    </w:p>
    <w:p w14:paraId="48227ECA" w14:textId="7DD4A1DC" w:rsidR="00CD26C0" w:rsidRPr="005E5B64" w:rsidRDefault="00C84D08" w:rsidP="00CD26C0">
      <w:pPr>
        <w:spacing w:after="93"/>
        <w:rPr>
          <w:color w:val="000000" w:themeColor="text1"/>
        </w:rPr>
      </w:pPr>
      <w:r w:rsidRPr="005E5B64">
        <w:rPr>
          <w:rFonts w:hint="eastAsia"/>
          <w:color w:val="000000" w:themeColor="text1"/>
        </w:rPr>
        <w:t>「新しい茨城県総合計画」（</w:t>
      </w:r>
      <w:r w:rsidRPr="005E5B64">
        <w:rPr>
          <w:rFonts w:hint="eastAsia"/>
          <w:color w:val="000000" w:themeColor="text1"/>
        </w:rPr>
        <w:t>2026</w:t>
      </w:r>
      <w:r w:rsidRPr="005E5B64">
        <w:rPr>
          <w:rFonts w:hint="eastAsia"/>
          <w:color w:val="000000" w:themeColor="text1"/>
        </w:rPr>
        <w:t>年</w:t>
      </w:r>
      <w:r w:rsidR="00F14A52" w:rsidRPr="005E5B64">
        <w:rPr>
          <w:rFonts w:hint="eastAsia"/>
          <w:color w:val="000000" w:themeColor="text1"/>
        </w:rPr>
        <w:t>～</w:t>
      </w:r>
      <w:r w:rsidR="00F14A52" w:rsidRPr="005E5B64">
        <w:rPr>
          <w:rFonts w:hint="eastAsia"/>
          <w:color w:val="000000" w:themeColor="text1"/>
        </w:rPr>
        <w:t>2029</w:t>
      </w:r>
      <w:r w:rsidR="00F14A52" w:rsidRPr="005E5B64">
        <w:rPr>
          <w:rFonts w:hint="eastAsia"/>
          <w:color w:val="000000" w:themeColor="text1"/>
        </w:rPr>
        <w:t>年度）では、茨城県の将来像の</w:t>
      </w:r>
      <w:r w:rsidR="00F14A52" w:rsidRPr="005E5B64">
        <w:rPr>
          <w:rFonts w:hint="eastAsia"/>
          <w:color w:val="000000" w:themeColor="text1"/>
        </w:rPr>
        <w:t>1</w:t>
      </w:r>
      <w:r w:rsidR="00F14A52" w:rsidRPr="005E5B64">
        <w:rPr>
          <w:rFonts w:hint="eastAsia"/>
          <w:color w:val="000000" w:themeColor="text1"/>
        </w:rPr>
        <w:t>つとして「多様な人財が活躍できる社会」が掲げられています。さらに、</w:t>
      </w:r>
      <w:r w:rsidR="00CD26C0" w:rsidRPr="005E5B64">
        <w:rPr>
          <w:rFonts w:hint="eastAsia"/>
          <w:color w:val="000000" w:themeColor="text1"/>
        </w:rPr>
        <w:t>茨城県は、</w:t>
      </w:r>
      <w:r w:rsidR="00CD26C0" w:rsidRPr="005E5B64">
        <w:rPr>
          <w:color w:val="000000" w:themeColor="text1"/>
        </w:rPr>
        <w:t>「外国人材から選ばれる県づくり」</w:t>
      </w:r>
      <w:r w:rsidR="00CD26C0" w:rsidRPr="005E5B64">
        <w:rPr>
          <w:rFonts w:hint="eastAsia"/>
          <w:color w:val="000000" w:themeColor="text1"/>
        </w:rPr>
        <w:t>を進めるとして、</w:t>
      </w:r>
      <w:r w:rsidR="00F14A52" w:rsidRPr="005E5B64">
        <w:rPr>
          <w:rFonts w:hint="eastAsia"/>
          <w:color w:val="000000" w:themeColor="text1"/>
        </w:rPr>
        <w:t>2026</w:t>
      </w:r>
      <w:r w:rsidR="00F14A52" w:rsidRPr="005E5B64">
        <w:rPr>
          <w:rFonts w:hint="eastAsia"/>
          <w:color w:val="000000" w:themeColor="text1"/>
        </w:rPr>
        <w:t>年度入庁の県職員（事務職）から国籍要件を撤廃し、外国人（永住者と特別永住者）に門戸を開きました。</w:t>
      </w:r>
    </w:p>
    <w:p w14:paraId="0239CBE7" w14:textId="680C15CD" w:rsidR="00F14A52" w:rsidRPr="005E5B64" w:rsidRDefault="00CD26C0" w:rsidP="00CD26C0">
      <w:pPr>
        <w:spacing w:after="93"/>
        <w:rPr>
          <w:color w:val="000000" w:themeColor="text1"/>
        </w:rPr>
      </w:pPr>
      <w:r w:rsidRPr="005E5B64">
        <w:rPr>
          <w:rFonts w:hint="eastAsia"/>
          <w:color w:val="000000" w:themeColor="text1"/>
        </w:rPr>
        <w:t>私たちは、「多様性」を尊重する茨城県の姿勢を支持するとともに、</w:t>
      </w:r>
      <w:r w:rsidR="00387EC4" w:rsidRPr="005E5B64">
        <w:rPr>
          <w:rFonts w:hint="eastAsia"/>
          <w:color w:val="000000" w:themeColor="text1"/>
        </w:rPr>
        <w:t>改めて、</w:t>
      </w:r>
      <w:r w:rsidRPr="005E5B64">
        <w:rPr>
          <w:rFonts w:hint="eastAsia"/>
          <w:color w:val="000000" w:themeColor="text1"/>
        </w:rPr>
        <w:t>そのような方針に逆行する茨城県「不法就労者」通報制度の創設の撤回を強く求めます</w:t>
      </w:r>
      <w:r w:rsidR="00F14A52" w:rsidRPr="005E5B64">
        <w:rPr>
          <w:rFonts w:hint="eastAsia"/>
          <w:color w:val="000000" w:themeColor="text1"/>
        </w:rPr>
        <w:t>。</w:t>
      </w:r>
    </w:p>
    <w:p w14:paraId="15A25B2D" w14:textId="111BF0FF" w:rsidR="00D2481B" w:rsidRPr="005E5B64" w:rsidRDefault="00D2481B" w:rsidP="00387EC4">
      <w:pPr>
        <w:spacing w:after="93"/>
        <w:jc w:val="right"/>
        <w:rPr>
          <w:color w:val="000000" w:themeColor="text1"/>
        </w:rPr>
      </w:pPr>
      <w:r w:rsidRPr="005E5B64">
        <w:rPr>
          <w:rFonts w:hint="eastAsia"/>
          <w:color w:val="000000" w:themeColor="text1"/>
        </w:rPr>
        <w:t>2026</w:t>
      </w:r>
      <w:r w:rsidRPr="005E5B64">
        <w:rPr>
          <w:color w:val="000000" w:themeColor="text1"/>
        </w:rPr>
        <w:t>年</w:t>
      </w:r>
      <w:r w:rsidR="00387EC4" w:rsidRPr="005E5B64">
        <w:rPr>
          <w:rFonts w:hint="eastAsia"/>
          <w:color w:val="000000" w:themeColor="text1"/>
        </w:rPr>
        <w:t>3</w:t>
      </w:r>
      <w:r w:rsidRPr="005E5B64">
        <w:rPr>
          <w:color w:val="000000" w:themeColor="text1"/>
        </w:rPr>
        <w:t>月</w:t>
      </w:r>
      <w:r w:rsidR="00E64CB1">
        <w:rPr>
          <w:rFonts w:hint="eastAsia"/>
          <w:color w:val="000000" w:themeColor="text1"/>
        </w:rPr>
        <w:t>4</w:t>
      </w:r>
      <w:r w:rsidRPr="005E5B64">
        <w:rPr>
          <w:color w:val="000000" w:themeColor="text1"/>
        </w:rPr>
        <w:t>日</w:t>
      </w:r>
    </w:p>
    <w:p w14:paraId="603CE688" w14:textId="77777777" w:rsidR="00912EAA" w:rsidRPr="005E5B64" w:rsidRDefault="00912EAA" w:rsidP="00387EC4">
      <w:pPr>
        <w:spacing w:after="93"/>
        <w:ind w:firstLine="221"/>
        <w:jc w:val="right"/>
        <w:rPr>
          <w:rFonts w:ascii="メイリオ" w:eastAsia="メイリオ" w:hAnsi="メイリオ"/>
          <w:color w:val="000000" w:themeColor="text1"/>
          <w:spacing w:val="10"/>
          <w:shd w:val="clear" w:color="auto" w:fill="FFFFFF"/>
        </w:rPr>
      </w:pPr>
    </w:p>
    <w:p w14:paraId="2937C137"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移住者と連帯する全国ネットワーク（移住連）</w:t>
      </w:r>
    </w:p>
    <w:p w14:paraId="5AFC3292"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外国</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技能実習</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権利ネットワーク</w:t>
      </w:r>
    </w:p>
    <w:p w14:paraId="00A4846C" w14:textId="77777777" w:rsidR="00912EAA" w:rsidRPr="005E5B64" w:rsidRDefault="00912EAA" w:rsidP="00912EAA">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「外国</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族的マイノリティ</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権基本法」と「</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種差別撤廃法」の制定を求める連絡会</w:t>
      </w:r>
    </w:p>
    <w:p w14:paraId="0F46A70A" w14:textId="489E6C10"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（外国</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権法連絡会）</w:t>
      </w:r>
    </w:p>
    <w:p w14:paraId="2482ED9F"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外国</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住</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基本法の制定を求める全国キリスト教連絡協議会（外キ協）</w:t>
      </w:r>
    </w:p>
    <w:p w14:paraId="4DE2AF13"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コミュニティ・ユニオン全国ネットワーク</w:t>
      </w:r>
    </w:p>
    <w:p w14:paraId="0C633C3B"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種差別撤廃</w:t>
      </w:r>
      <w:r w:rsidRPr="005E5B64">
        <w:rPr>
          <w:rFonts w:ascii="ＭＳ 明朝" w:eastAsia="ＭＳ 明朝" w:hAnsi="ＭＳ 明朝"/>
          <w:color w:val="000000" w:themeColor="text1"/>
          <w:sz w:val="21"/>
          <w:szCs w:val="21"/>
        </w:rPr>
        <w:t xml:space="preserve"> NGO </w:t>
      </w:r>
      <w:r w:rsidRPr="005E5B64">
        <w:rPr>
          <w:rFonts w:ascii="ＭＳ 明朝" w:eastAsia="ＭＳ 明朝" w:hAnsi="ＭＳ 明朝" w:hint="eastAsia"/>
          <w:color w:val="000000" w:themeColor="text1"/>
          <w:sz w:val="21"/>
          <w:szCs w:val="21"/>
        </w:rPr>
        <w:t>ネットワーク（</w:t>
      </w:r>
      <w:r w:rsidRPr="005E5B64">
        <w:rPr>
          <w:rFonts w:ascii="ＭＳ 明朝" w:eastAsia="ＭＳ 明朝" w:hAnsi="ＭＳ 明朝"/>
          <w:color w:val="000000" w:themeColor="text1"/>
          <w:sz w:val="21"/>
          <w:szCs w:val="21"/>
        </w:rPr>
        <w:t xml:space="preserve">ERD </w:t>
      </w:r>
      <w:r w:rsidRPr="005E5B64">
        <w:rPr>
          <w:rFonts w:ascii="ＭＳ 明朝" w:eastAsia="ＭＳ 明朝" w:hAnsi="ＭＳ 明朝" w:hint="eastAsia"/>
          <w:color w:val="000000" w:themeColor="text1"/>
          <w:sz w:val="21"/>
          <w:szCs w:val="21"/>
        </w:rPr>
        <w:t>ネット）</w:t>
      </w:r>
    </w:p>
    <w:p w14:paraId="560A4C1E"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全国労働安全衛</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センター連絡会議</w:t>
      </w:r>
    </w:p>
    <w:p w14:paraId="64170CF0"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中</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労組政策ネットワーク</w:t>
      </w:r>
    </w:p>
    <w:p w14:paraId="63583E8F"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つくろい東京ファンド</w:t>
      </w:r>
    </w:p>
    <w:p w14:paraId="4B64D8F4"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反貧困ネットワーク</w:t>
      </w:r>
    </w:p>
    <w:p w14:paraId="76E3DCC8" w14:textId="77777777" w:rsidR="00912EAA" w:rsidRPr="005E5B64" w:rsidRDefault="00912EAA" w:rsidP="00972803">
      <w:pPr>
        <w:pStyle w:val="p1"/>
        <w:spacing w:after="93"/>
        <w:jc w:val="right"/>
        <w:rPr>
          <w:rFonts w:ascii="ＭＳ 明朝" w:eastAsia="ＭＳ 明朝" w:hAnsi="ＭＳ 明朝"/>
          <w:color w:val="000000" w:themeColor="text1"/>
          <w:sz w:val="21"/>
          <w:szCs w:val="21"/>
        </w:rPr>
      </w:pPr>
      <w:r w:rsidRPr="005E5B64">
        <w:rPr>
          <w:rFonts w:ascii="ＭＳ 明朝" w:eastAsia="ＭＳ 明朝" w:hAnsi="ＭＳ 明朝" w:hint="eastAsia"/>
          <w:color w:val="000000" w:themeColor="text1"/>
          <w:sz w:val="21"/>
          <w:szCs w:val="21"/>
        </w:rPr>
        <w:t>フォーラム平和・</w:t>
      </w:r>
      <w:r w:rsidRPr="005E5B64">
        <w:rPr>
          <w:rFonts w:ascii="Yu Gothic" w:eastAsia="Yu Gothic" w:hAnsi="Yu Gothic" w:cs="Yu Gothic" w:hint="eastAsia"/>
          <w:color w:val="000000" w:themeColor="text1"/>
          <w:sz w:val="21"/>
          <w:szCs w:val="21"/>
        </w:rPr>
        <w:t>⼈</w:t>
      </w:r>
      <w:r w:rsidRPr="005E5B64">
        <w:rPr>
          <w:rFonts w:ascii="ＭＳ 明朝" w:eastAsia="ＭＳ 明朝" w:hAnsi="ＭＳ 明朝" w:hint="eastAsia"/>
          <w:color w:val="000000" w:themeColor="text1"/>
          <w:sz w:val="21"/>
          <w:szCs w:val="21"/>
        </w:rPr>
        <w:t>権・環境（平和フォーラム）</w:t>
      </w:r>
    </w:p>
    <w:p w14:paraId="08249927" w14:textId="77777777" w:rsidR="00912EAA" w:rsidRPr="005E5B64" w:rsidRDefault="00912EAA" w:rsidP="00387EC4">
      <w:pPr>
        <w:spacing w:after="93"/>
        <w:jc w:val="right"/>
        <w:rPr>
          <w:color w:val="000000" w:themeColor="text1"/>
        </w:rPr>
      </w:pPr>
    </w:p>
    <w:sectPr w:rsidR="00912EAA" w:rsidRPr="005E5B64" w:rsidSect="00FF596F">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993" w:left="1418" w:header="851" w:footer="992" w:gutter="0"/>
      <w:cols w:space="425"/>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E186" w14:textId="77777777" w:rsidR="00957B43" w:rsidRDefault="00957B43" w:rsidP="00CD26C0">
      <w:pPr>
        <w:spacing w:after="72"/>
        <w:ind w:firstLine="210"/>
      </w:pPr>
      <w:r>
        <w:separator/>
      </w:r>
    </w:p>
  </w:endnote>
  <w:endnote w:type="continuationSeparator" w:id="0">
    <w:p w14:paraId="1A5751F2" w14:textId="77777777" w:rsidR="00957B43" w:rsidRDefault="00957B43" w:rsidP="00CD26C0">
      <w:pPr>
        <w:spacing w:after="72"/>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4892" w14:textId="77777777" w:rsidR="006E3FAB" w:rsidRDefault="006E3FAB" w:rsidP="00CD26C0">
    <w:pPr>
      <w:pStyle w:val="ae"/>
      <w:spacing w:after="72"/>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5F12" w14:textId="50AC1180" w:rsidR="006E3FAB" w:rsidRPr="00CD26C0" w:rsidRDefault="006E3FAB" w:rsidP="00CD26C0">
    <w:pPr>
      <w:pStyle w:val="ae"/>
      <w:spacing w:after="72"/>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AC05" w14:textId="77777777" w:rsidR="006E3FAB" w:rsidRDefault="006E3FAB" w:rsidP="00CD26C0">
    <w:pPr>
      <w:pStyle w:val="ae"/>
      <w:spacing w:after="72"/>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02BF" w14:textId="77777777" w:rsidR="00957B43" w:rsidRDefault="00957B43" w:rsidP="00CD26C0">
      <w:pPr>
        <w:spacing w:after="72"/>
        <w:ind w:firstLine="210"/>
      </w:pPr>
      <w:r>
        <w:separator/>
      </w:r>
    </w:p>
  </w:footnote>
  <w:footnote w:type="continuationSeparator" w:id="0">
    <w:p w14:paraId="4F82F913" w14:textId="77777777" w:rsidR="00957B43" w:rsidRDefault="00957B43" w:rsidP="00CD26C0">
      <w:pPr>
        <w:spacing w:after="72"/>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76A5" w14:textId="77777777" w:rsidR="006E3FAB" w:rsidRDefault="006E3FAB" w:rsidP="00CD26C0">
    <w:pPr>
      <w:pStyle w:val="ac"/>
      <w:spacing w:after="72"/>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BC81" w14:textId="77777777" w:rsidR="006E3FAB" w:rsidRDefault="006E3FAB" w:rsidP="00CD26C0">
    <w:pPr>
      <w:pStyle w:val="ac"/>
      <w:spacing w:after="72"/>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7AF9" w14:textId="77777777" w:rsidR="006E3FAB" w:rsidRDefault="006E3FAB" w:rsidP="00CD26C0">
    <w:pPr>
      <w:pStyle w:val="ac"/>
      <w:spacing w:after="72"/>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defaultTabStop w:val="840"/>
  <w:drawingGridHorizontalSpacing w:val="21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6A"/>
    <w:rsid w:val="00017589"/>
    <w:rsid w:val="00057F2D"/>
    <w:rsid w:val="000648F3"/>
    <w:rsid w:val="0006531D"/>
    <w:rsid w:val="00067064"/>
    <w:rsid w:val="00071105"/>
    <w:rsid w:val="0007384C"/>
    <w:rsid w:val="000750AA"/>
    <w:rsid w:val="00080C12"/>
    <w:rsid w:val="000F0FB7"/>
    <w:rsid w:val="00100FBF"/>
    <w:rsid w:val="001127AA"/>
    <w:rsid w:val="00115F68"/>
    <w:rsid w:val="0015503B"/>
    <w:rsid w:val="00162E49"/>
    <w:rsid w:val="001704F2"/>
    <w:rsid w:val="00183BFC"/>
    <w:rsid w:val="001B4954"/>
    <w:rsid w:val="001F7BD5"/>
    <w:rsid w:val="00200E08"/>
    <w:rsid w:val="00224116"/>
    <w:rsid w:val="00233650"/>
    <w:rsid w:val="002402D9"/>
    <w:rsid w:val="00245DB7"/>
    <w:rsid w:val="002543B8"/>
    <w:rsid w:val="00254552"/>
    <w:rsid w:val="00255212"/>
    <w:rsid w:val="00256D9D"/>
    <w:rsid w:val="00261C8C"/>
    <w:rsid w:val="00270D3C"/>
    <w:rsid w:val="00275350"/>
    <w:rsid w:val="002D7F82"/>
    <w:rsid w:val="002E08DA"/>
    <w:rsid w:val="002E4825"/>
    <w:rsid w:val="002F557D"/>
    <w:rsid w:val="002F5C45"/>
    <w:rsid w:val="00305200"/>
    <w:rsid w:val="003061B7"/>
    <w:rsid w:val="00322FFE"/>
    <w:rsid w:val="003311FB"/>
    <w:rsid w:val="00332133"/>
    <w:rsid w:val="00346908"/>
    <w:rsid w:val="00367074"/>
    <w:rsid w:val="00387EC4"/>
    <w:rsid w:val="003A20E4"/>
    <w:rsid w:val="003B1F81"/>
    <w:rsid w:val="003B298D"/>
    <w:rsid w:val="003B3E93"/>
    <w:rsid w:val="003C08FF"/>
    <w:rsid w:val="003C0C03"/>
    <w:rsid w:val="003C249F"/>
    <w:rsid w:val="003D5F07"/>
    <w:rsid w:val="003F34FE"/>
    <w:rsid w:val="003F6126"/>
    <w:rsid w:val="0042168C"/>
    <w:rsid w:val="004222E9"/>
    <w:rsid w:val="00426701"/>
    <w:rsid w:val="004273AD"/>
    <w:rsid w:val="00440A4C"/>
    <w:rsid w:val="00447684"/>
    <w:rsid w:val="00447FDE"/>
    <w:rsid w:val="00461942"/>
    <w:rsid w:val="00463FD2"/>
    <w:rsid w:val="004C3015"/>
    <w:rsid w:val="004D026A"/>
    <w:rsid w:val="004D1AA9"/>
    <w:rsid w:val="004E4632"/>
    <w:rsid w:val="004F1295"/>
    <w:rsid w:val="004F1F6A"/>
    <w:rsid w:val="0050368C"/>
    <w:rsid w:val="00504F85"/>
    <w:rsid w:val="0050676A"/>
    <w:rsid w:val="0051022A"/>
    <w:rsid w:val="00524046"/>
    <w:rsid w:val="00532F87"/>
    <w:rsid w:val="00551A1F"/>
    <w:rsid w:val="00565EF1"/>
    <w:rsid w:val="00576515"/>
    <w:rsid w:val="0057675E"/>
    <w:rsid w:val="00597B64"/>
    <w:rsid w:val="005B2110"/>
    <w:rsid w:val="005D6A12"/>
    <w:rsid w:val="005D6AB0"/>
    <w:rsid w:val="005E106C"/>
    <w:rsid w:val="005E5B64"/>
    <w:rsid w:val="005F1C80"/>
    <w:rsid w:val="00600B46"/>
    <w:rsid w:val="00601F08"/>
    <w:rsid w:val="0063030B"/>
    <w:rsid w:val="00645390"/>
    <w:rsid w:val="00661BF9"/>
    <w:rsid w:val="00667C27"/>
    <w:rsid w:val="00672727"/>
    <w:rsid w:val="006755E9"/>
    <w:rsid w:val="006763E0"/>
    <w:rsid w:val="006856B5"/>
    <w:rsid w:val="00686D2D"/>
    <w:rsid w:val="00691EBF"/>
    <w:rsid w:val="006958AE"/>
    <w:rsid w:val="006B1A0F"/>
    <w:rsid w:val="006C5A84"/>
    <w:rsid w:val="006E3FAB"/>
    <w:rsid w:val="00721F1C"/>
    <w:rsid w:val="00730CEA"/>
    <w:rsid w:val="00731C56"/>
    <w:rsid w:val="007372F3"/>
    <w:rsid w:val="00740425"/>
    <w:rsid w:val="007567C4"/>
    <w:rsid w:val="00796D8B"/>
    <w:rsid w:val="007A7FD2"/>
    <w:rsid w:val="007C249B"/>
    <w:rsid w:val="007D128D"/>
    <w:rsid w:val="007D7A17"/>
    <w:rsid w:val="007E04A9"/>
    <w:rsid w:val="007E468D"/>
    <w:rsid w:val="007E772A"/>
    <w:rsid w:val="007F6F1A"/>
    <w:rsid w:val="00803A29"/>
    <w:rsid w:val="00813EB5"/>
    <w:rsid w:val="00816387"/>
    <w:rsid w:val="00823044"/>
    <w:rsid w:val="008326B6"/>
    <w:rsid w:val="008349EF"/>
    <w:rsid w:val="0084322C"/>
    <w:rsid w:val="00846AAD"/>
    <w:rsid w:val="0086271D"/>
    <w:rsid w:val="0088297F"/>
    <w:rsid w:val="0088573F"/>
    <w:rsid w:val="008B5BBF"/>
    <w:rsid w:val="008D2D24"/>
    <w:rsid w:val="008E0317"/>
    <w:rsid w:val="008F35DF"/>
    <w:rsid w:val="00900DCF"/>
    <w:rsid w:val="00912EAA"/>
    <w:rsid w:val="009315BD"/>
    <w:rsid w:val="009414DF"/>
    <w:rsid w:val="00957B43"/>
    <w:rsid w:val="00961CDB"/>
    <w:rsid w:val="00963AD5"/>
    <w:rsid w:val="00965EEE"/>
    <w:rsid w:val="00972803"/>
    <w:rsid w:val="00986E9C"/>
    <w:rsid w:val="009903AD"/>
    <w:rsid w:val="009951D3"/>
    <w:rsid w:val="009A1B34"/>
    <w:rsid w:val="009A2F26"/>
    <w:rsid w:val="009C52C7"/>
    <w:rsid w:val="009C7A89"/>
    <w:rsid w:val="009E1B91"/>
    <w:rsid w:val="009E568D"/>
    <w:rsid w:val="009F2AC5"/>
    <w:rsid w:val="009F5379"/>
    <w:rsid w:val="00A041BC"/>
    <w:rsid w:val="00A04AD6"/>
    <w:rsid w:val="00A10F6B"/>
    <w:rsid w:val="00A1129A"/>
    <w:rsid w:val="00A20711"/>
    <w:rsid w:val="00A233F8"/>
    <w:rsid w:val="00A2754F"/>
    <w:rsid w:val="00A51AFB"/>
    <w:rsid w:val="00A60C48"/>
    <w:rsid w:val="00A6121C"/>
    <w:rsid w:val="00A63053"/>
    <w:rsid w:val="00A91FB8"/>
    <w:rsid w:val="00A9430B"/>
    <w:rsid w:val="00AA628A"/>
    <w:rsid w:val="00AC3DCE"/>
    <w:rsid w:val="00AC726E"/>
    <w:rsid w:val="00AC7384"/>
    <w:rsid w:val="00B37924"/>
    <w:rsid w:val="00B44E59"/>
    <w:rsid w:val="00B56821"/>
    <w:rsid w:val="00B56DC6"/>
    <w:rsid w:val="00B6590E"/>
    <w:rsid w:val="00B72345"/>
    <w:rsid w:val="00B763F5"/>
    <w:rsid w:val="00B9046C"/>
    <w:rsid w:val="00B92116"/>
    <w:rsid w:val="00B93EC8"/>
    <w:rsid w:val="00B973B0"/>
    <w:rsid w:val="00BA50BF"/>
    <w:rsid w:val="00BB17BA"/>
    <w:rsid w:val="00BD266E"/>
    <w:rsid w:val="00BE3211"/>
    <w:rsid w:val="00BE778B"/>
    <w:rsid w:val="00BF2E0E"/>
    <w:rsid w:val="00C05B81"/>
    <w:rsid w:val="00C33B78"/>
    <w:rsid w:val="00C54D42"/>
    <w:rsid w:val="00C55638"/>
    <w:rsid w:val="00C65110"/>
    <w:rsid w:val="00C84D08"/>
    <w:rsid w:val="00C90371"/>
    <w:rsid w:val="00CB6E31"/>
    <w:rsid w:val="00CC279E"/>
    <w:rsid w:val="00CD2123"/>
    <w:rsid w:val="00CD26C0"/>
    <w:rsid w:val="00CD6D55"/>
    <w:rsid w:val="00D03C18"/>
    <w:rsid w:val="00D2481B"/>
    <w:rsid w:val="00D2519B"/>
    <w:rsid w:val="00D36A21"/>
    <w:rsid w:val="00D452BB"/>
    <w:rsid w:val="00D47CA3"/>
    <w:rsid w:val="00D629BE"/>
    <w:rsid w:val="00D635D2"/>
    <w:rsid w:val="00D8585F"/>
    <w:rsid w:val="00D90B20"/>
    <w:rsid w:val="00D92235"/>
    <w:rsid w:val="00DD09DD"/>
    <w:rsid w:val="00DD2345"/>
    <w:rsid w:val="00DF7AA3"/>
    <w:rsid w:val="00E065AE"/>
    <w:rsid w:val="00E100A0"/>
    <w:rsid w:val="00E101CD"/>
    <w:rsid w:val="00E23F66"/>
    <w:rsid w:val="00E56C3F"/>
    <w:rsid w:val="00E57738"/>
    <w:rsid w:val="00E64CB1"/>
    <w:rsid w:val="00E70A2A"/>
    <w:rsid w:val="00E8396E"/>
    <w:rsid w:val="00E8429C"/>
    <w:rsid w:val="00EA1916"/>
    <w:rsid w:val="00EA2EF3"/>
    <w:rsid w:val="00EB75A5"/>
    <w:rsid w:val="00EB7CAB"/>
    <w:rsid w:val="00EC4026"/>
    <w:rsid w:val="00ED2755"/>
    <w:rsid w:val="00EE1D17"/>
    <w:rsid w:val="00EF12B2"/>
    <w:rsid w:val="00EF669D"/>
    <w:rsid w:val="00F14A52"/>
    <w:rsid w:val="00F650F4"/>
    <w:rsid w:val="00F65689"/>
    <w:rsid w:val="00F7362A"/>
    <w:rsid w:val="00F758FB"/>
    <w:rsid w:val="00F84D66"/>
    <w:rsid w:val="00F911DD"/>
    <w:rsid w:val="00F94C54"/>
    <w:rsid w:val="00FA1EC6"/>
    <w:rsid w:val="00FB4CFD"/>
    <w:rsid w:val="00FB589D"/>
    <w:rsid w:val="00FC5336"/>
    <w:rsid w:val="00FD14CC"/>
    <w:rsid w:val="00FD1C2E"/>
    <w:rsid w:val="00FF141C"/>
    <w:rsid w:val="00FF596F"/>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08AB8"/>
  <w15:chartTrackingRefBased/>
  <w15:docId w15:val="{E9EB03E2-A952-4D53-A1F8-1B33400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120"/>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6C0"/>
    <w:pPr>
      <w:spacing w:afterLines="30" w:after="102"/>
      <w:ind w:firstLine="201"/>
    </w:pPr>
    <w:rPr>
      <w:rFonts w:ascii="Century" w:eastAsia="ＭＳ 明朝" w:hAnsi="Century" w:cs="ＭＳ Ｐゴシック"/>
      <w:kern w:val="0"/>
    </w:rPr>
  </w:style>
  <w:style w:type="paragraph" w:styleId="1">
    <w:name w:val="heading 1"/>
    <w:basedOn w:val="a"/>
    <w:next w:val="a"/>
    <w:link w:val="10"/>
    <w:uiPriority w:val="9"/>
    <w:qFormat/>
    <w:rsid w:val="0050676A"/>
    <w:pPr>
      <w:keepNext/>
      <w:keepLines/>
      <w:spacing w:beforeLines="50" w:before="187"/>
      <w:ind w:firstLineChars="0" w:firstLine="0"/>
      <w:outlineLvl w:val="0"/>
    </w:pPr>
    <w:rPr>
      <w:rFonts w:ascii="ＭＳ ゴシック" w:eastAsia="ＭＳ ゴシック" w:hAnsi="ＭＳ ゴシック" w:cstheme="majorBidi"/>
      <w:color w:val="000000" w:themeColor="text1"/>
    </w:rPr>
  </w:style>
  <w:style w:type="paragraph" w:styleId="2">
    <w:name w:val="heading 2"/>
    <w:basedOn w:val="a"/>
    <w:next w:val="a"/>
    <w:link w:val="20"/>
    <w:uiPriority w:val="9"/>
    <w:semiHidden/>
    <w:unhideWhenUsed/>
    <w:qFormat/>
    <w:rsid w:val="005067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676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067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67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67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67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67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67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676A"/>
    <w:rPr>
      <w:rFonts w:ascii="ＭＳ ゴシック" w:eastAsia="ＭＳ ゴシック" w:hAnsi="ＭＳ ゴシック" w:cstheme="majorBidi"/>
      <w:color w:val="000000" w:themeColor="text1"/>
      <w:kern w:val="0"/>
      <w:sz w:val="24"/>
      <w:szCs w:val="24"/>
    </w:rPr>
  </w:style>
  <w:style w:type="character" w:customStyle="1" w:styleId="20">
    <w:name w:val="見出し 2 (文字)"/>
    <w:basedOn w:val="a0"/>
    <w:link w:val="2"/>
    <w:uiPriority w:val="9"/>
    <w:semiHidden/>
    <w:rsid w:val="005067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67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67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67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67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67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67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67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67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6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76A"/>
    <w:pPr>
      <w:numPr>
        <w:ilvl w:val="1"/>
      </w:numPr>
      <w:spacing w:after="160"/>
      <w:ind w:firstLineChars="100" w:firstLine="24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6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76A"/>
    <w:pPr>
      <w:spacing w:before="160" w:after="160"/>
      <w:jc w:val="center"/>
    </w:pPr>
    <w:rPr>
      <w:i/>
      <w:iCs/>
      <w:color w:val="404040" w:themeColor="text1" w:themeTint="BF"/>
    </w:rPr>
  </w:style>
  <w:style w:type="character" w:customStyle="1" w:styleId="a8">
    <w:name w:val="引用文 (文字)"/>
    <w:basedOn w:val="a0"/>
    <w:link w:val="a7"/>
    <w:uiPriority w:val="29"/>
    <w:rsid w:val="0050676A"/>
    <w:rPr>
      <w:i/>
      <w:iCs/>
      <w:color w:val="404040" w:themeColor="text1" w:themeTint="BF"/>
    </w:rPr>
  </w:style>
  <w:style w:type="paragraph" w:styleId="a9">
    <w:name w:val="List Paragraph"/>
    <w:basedOn w:val="a"/>
    <w:uiPriority w:val="34"/>
    <w:qFormat/>
    <w:rsid w:val="0050676A"/>
    <w:pPr>
      <w:ind w:left="720"/>
      <w:contextualSpacing/>
    </w:pPr>
  </w:style>
  <w:style w:type="character" w:styleId="21">
    <w:name w:val="Intense Emphasis"/>
    <w:basedOn w:val="a0"/>
    <w:uiPriority w:val="21"/>
    <w:qFormat/>
    <w:rsid w:val="0050676A"/>
    <w:rPr>
      <w:i/>
      <w:iCs/>
      <w:color w:val="0F4761" w:themeColor="accent1" w:themeShade="BF"/>
    </w:rPr>
  </w:style>
  <w:style w:type="paragraph" w:styleId="22">
    <w:name w:val="Intense Quote"/>
    <w:basedOn w:val="a"/>
    <w:next w:val="a"/>
    <w:link w:val="23"/>
    <w:uiPriority w:val="30"/>
    <w:qFormat/>
    <w:rsid w:val="0050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676A"/>
    <w:rPr>
      <w:i/>
      <w:iCs/>
      <w:color w:val="0F4761" w:themeColor="accent1" w:themeShade="BF"/>
    </w:rPr>
  </w:style>
  <w:style w:type="character" w:styleId="24">
    <w:name w:val="Intense Reference"/>
    <w:basedOn w:val="a0"/>
    <w:uiPriority w:val="32"/>
    <w:qFormat/>
    <w:rsid w:val="0050676A"/>
    <w:rPr>
      <w:b/>
      <w:bCs/>
      <w:smallCaps/>
      <w:color w:val="0F4761" w:themeColor="accent1" w:themeShade="BF"/>
      <w:spacing w:val="5"/>
    </w:rPr>
  </w:style>
  <w:style w:type="paragraph" w:styleId="aa">
    <w:name w:val="Date"/>
    <w:basedOn w:val="a"/>
    <w:next w:val="a"/>
    <w:link w:val="ab"/>
    <w:uiPriority w:val="99"/>
    <w:semiHidden/>
    <w:unhideWhenUsed/>
    <w:rsid w:val="00447684"/>
  </w:style>
  <w:style w:type="character" w:customStyle="1" w:styleId="ab">
    <w:name w:val="日付 (文字)"/>
    <w:basedOn w:val="a0"/>
    <w:link w:val="aa"/>
    <w:uiPriority w:val="99"/>
    <w:semiHidden/>
    <w:rsid w:val="00447684"/>
    <w:rPr>
      <w:rFonts w:ascii="ＭＳ 明朝" w:eastAsia="ＭＳ 明朝" w:hAnsi="ＭＳ 明朝" w:cs="ＭＳ Ｐゴシック"/>
      <w:kern w:val="0"/>
      <w:sz w:val="24"/>
      <w:szCs w:val="24"/>
    </w:rPr>
  </w:style>
  <w:style w:type="paragraph" w:styleId="ac">
    <w:name w:val="header"/>
    <w:basedOn w:val="a"/>
    <w:link w:val="ad"/>
    <w:uiPriority w:val="99"/>
    <w:unhideWhenUsed/>
    <w:rsid w:val="006E3FAB"/>
    <w:pPr>
      <w:tabs>
        <w:tab w:val="center" w:pos="4252"/>
        <w:tab w:val="right" w:pos="8504"/>
      </w:tabs>
      <w:snapToGrid w:val="0"/>
    </w:pPr>
  </w:style>
  <w:style w:type="character" w:customStyle="1" w:styleId="ad">
    <w:name w:val="ヘッダー (文字)"/>
    <w:basedOn w:val="a0"/>
    <w:link w:val="ac"/>
    <w:uiPriority w:val="99"/>
    <w:rsid w:val="006E3FAB"/>
    <w:rPr>
      <w:rFonts w:ascii="ＭＳ 明朝" w:eastAsia="ＭＳ 明朝" w:hAnsi="ＭＳ 明朝" w:cs="ＭＳ Ｐゴシック"/>
      <w:kern w:val="0"/>
      <w:sz w:val="24"/>
      <w:szCs w:val="24"/>
    </w:rPr>
  </w:style>
  <w:style w:type="paragraph" w:styleId="ae">
    <w:name w:val="footer"/>
    <w:basedOn w:val="a"/>
    <w:link w:val="af"/>
    <w:uiPriority w:val="99"/>
    <w:unhideWhenUsed/>
    <w:rsid w:val="006E3FAB"/>
    <w:pPr>
      <w:tabs>
        <w:tab w:val="center" w:pos="4252"/>
        <w:tab w:val="right" w:pos="8504"/>
      </w:tabs>
      <w:snapToGrid w:val="0"/>
    </w:pPr>
  </w:style>
  <w:style w:type="character" w:customStyle="1" w:styleId="af">
    <w:name w:val="フッター (文字)"/>
    <w:basedOn w:val="a0"/>
    <w:link w:val="ae"/>
    <w:uiPriority w:val="99"/>
    <w:rsid w:val="006E3FAB"/>
    <w:rPr>
      <w:rFonts w:ascii="ＭＳ 明朝" w:eastAsia="ＭＳ 明朝" w:hAnsi="ＭＳ 明朝" w:cs="ＭＳ Ｐゴシック"/>
      <w:kern w:val="0"/>
      <w:sz w:val="24"/>
      <w:szCs w:val="24"/>
    </w:rPr>
  </w:style>
  <w:style w:type="paragraph" w:styleId="af0">
    <w:name w:val="Revision"/>
    <w:hidden/>
    <w:uiPriority w:val="99"/>
    <w:semiHidden/>
    <w:rsid w:val="00C65110"/>
    <w:pPr>
      <w:spacing w:after="0"/>
      <w:ind w:firstLineChars="0" w:firstLine="0"/>
      <w:jc w:val="left"/>
    </w:pPr>
    <w:rPr>
      <w:rFonts w:ascii="Century" w:eastAsia="ＭＳ 明朝" w:hAnsi="Century" w:cs="ＭＳ Ｐゴシック"/>
      <w:kern w:val="0"/>
    </w:rPr>
  </w:style>
  <w:style w:type="character" w:customStyle="1" w:styleId="apple-converted-space">
    <w:name w:val="apple-converted-space"/>
    <w:basedOn w:val="a0"/>
    <w:rsid w:val="00912EAA"/>
  </w:style>
  <w:style w:type="paragraph" w:customStyle="1" w:styleId="p1">
    <w:name w:val="p1"/>
    <w:basedOn w:val="a"/>
    <w:rsid w:val="00912EAA"/>
    <w:pPr>
      <w:spacing w:afterLines="0" w:after="0"/>
      <w:ind w:firstLineChars="0" w:firstLine="0"/>
      <w:jc w:val="left"/>
    </w:pPr>
    <w:rPr>
      <w:rFonts w:ascii="Helvetica" w:eastAsia="ＭＳ Ｐゴシック" w:hAnsi="Helvetica"/>
      <w:color w:val="000000"/>
      <w:sz w:val="18"/>
      <w:szCs w:val="18"/>
    </w:rPr>
  </w:style>
  <w:style w:type="character" w:styleId="af1">
    <w:name w:val="annotation reference"/>
    <w:basedOn w:val="a0"/>
    <w:uiPriority w:val="99"/>
    <w:semiHidden/>
    <w:unhideWhenUsed/>
    <w:rsid w:val="00A2754F"/>
    <w:rPr>
      <w:sz w:val="18"/>
      <w:szCs w:val="18"/>
    </w:rPr>
  </w:style>
  <w:style w:type="paragraph" w:styleId="af2">
    <w:name w:val="annotation text"/>
    <w:basedOn w:val="a"/>
    <w:link w:val="af3"/>
    <w:uiPriority w:val="99"/>
    <w:unhideWhenUsed/>
    <w:rsid w:val="00A2754F"/>
    <w:pPr>
      <w:jc w:val="left"/>
    </w:pPr>
  </w:style>
  <w:style w:type="character" w:customStyle="1" w:styleId="af3">
    <w:name w:val="コメント文字列 (文字)"/>
    <w:basedOn w:val="a0"/>
    <w:link w:val="af2"/>
    <w:uiPriority w:val="99"/>
    <w:rsid w:val="00A2754F"/>
    <w:rPr>
      <w:rFonts w:ascii="Century" w:eastAsia="ＭＳ 明朝" w:hAnsi="Century" w:cs="ＭＳ Ｐゴシック"/>
      <w:kern w:val="0"/>
    </w:rPr>
  </w:style>
  <w:style w:type="paragraph" w:styleId="af4">
    <w:name w:val="annotation subject"/>
    <w:basedOn w:val="af2"/>
    <w:next w:val="af2"/>
    <w:link w:val="af5"/>
    <w:uiPriority w:val="99"/>
    <w:semiHidden/>
    <w:unhideWhenUsed/>
    <w:rsid w:val="00A2754F"/>
    <w:rPr>
      <w:b/>
      <w:bCs/>
    </w:rPr>
  </w:style>
  <w:style w:type="character" w:customStyle="1" w:styleId="af5">
    <w:name w:val="コメント内容 (文字)"/>
    <w:basedOn w:val="af3"/>
    <w:link w:val="af4"/>
    <w:uiPriority w:val="99"/>
    <w:semiHidden/>
    <w:rsid w:val="00A2754F"/>
    <w:rPr>
      <w:rFonts w:ascii="Century" w:eastAsia="ＭＳ 明朝" w:hAnsi="Century" w:cs="ＭＳ Ｐゴシック"/>
      <w:b/>
      <w:bCs/>
      <w:kern w:val="0"/>
    </w:rPr>
  </w:style>
  <w:style w:type="character" w:styleId="af6">
    <w:name w:val="Hyperlink"/>
    <w:basedOn w:val="a0"/>
    <w:uiPriority w:val="99"/>
    <w:unhideWhenUsed/>
    <w:rsid w:val="00A2754F"/>
    <w:rPr>
      <w:color w:val="467886" w:themeColor="hyperlink"/>
      <w:u w:val="single"/>
    </w:rPr>
  </w:style>
  <w:style w:type="character" w:styleId="af7">
    <w:name w:val="Unresolved Mention"/>
    <w:basedOn w:val="a0"/>
    <w:uiPriority w:val="99"/>
    <w:semiHidden/>
    <w:unhideWhenUsed/>
    <w:rsid w:val="00A27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masao fujikawa</dc:creator>
  <cp:keywords/>
  <dc:description/>
  <cp:lastModifiedBy>Motoko Yamagishi</cp:lastModifiedBy>
  <cp:revision>4</cp:revision>
  <cp:lastPrinted>2026-03-02T07:35:00Z</cp:lastPrinted>
  <dcterms:created xsi:type="dcterms:W3CDTF">2026-03-03T04:10:00Z</dcterms:created>
  <dcterms:modified xsi:type="dcterms:W3CDTF">2026-03-03T09:09:00Z</dcterms:modified>
</cp:coreProperties>
</file>